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74BA">
              <w:rPr>
                <w:b/>
              </w:rPr>
              <w:t> </w:t>
            </w:r>
            <w:r w:rsidR="008874BA">
              <w:rPr>
                <w:b/>
              </w:rPr>
              <w:t> </w:t>
            </w:r>
            <w:r w:rsidR="008874BA">
              <w:rPr>
                <w:b/>
              </w:rPr>
              <w:t> </w:t>
            </w:r>
            <w:r w:rsidR="008874BA">
              <w:rPr>
                <w:b/>
              </w:rPr>
              <w:t> </w:t>
            </w:r>
            <w:r w:rsidR="008874BA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8874BA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8874BA">
              <w:rPr>
                <w:b/>
              </w:rPr>
              <w:t> </w:t>
            </w:r>
            <w:r w:rsidR="008874BA">
              <w:rPr>
                <w:b/>
              </w:rPr>
              <w:t> </w:t>
            </w:r>
            <w:r w:rsidR="008874BA">
              <w:rPr>
                <w:b/>
              </w:rPr>
              <w:t> </w:t>
            </w:r>
            <w:r w:rsidR="008874BA">
              <w:rPr>
                <w:b/>
              </w:rPr>
              <w:t> </w:t>
            </w:r>
            <w:r w:rsidR="008874BA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1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8874BA" w:rsidRDefault="004805E9">
            <w:pPr>
              <w:pStyle w:val="Antrats"/>
              <w:tabs>
                <w:tab w:val="left" w:pos="5244"/>
              </w:tabs>
              <w:jc w:val="center"/>
            </w:pPr>
            <w:r w:rsidRPr="008874BA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7" o:title=""/>
                </v:shape>
                <o:OLEObject Type="Embed" ProgID="Word.Picture.8" ShapeID="_x0000_i1025" DrawAspect="Content" ObjectID="_1549957935" r:id="rId8"/>
              </w:object>
            </w:r>
          </w:p>
        </w:tc>
      </w:tr>
      <w:bookmarkEnd w:id="4"/>
      <w:bookmarkEnd w:id="5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874BA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E53B4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874BA" w:rsidRPr="00E53B4C">
              <w:rPr>
                <w:b/>
                <w:noProof/>
              </w:rPr>
              <w:t xml:space="preserve">DĖL SUTIKIMO REORGANIZUOTI KAUNO </w:t>
            </w:r>
            <w:r w:rsidR="008874BA">
              <w:rPr>
                <w:b/>
                <w:noProof/>
              </w:rPr>
              <w:t xml:space="preserve">1-ĄJĮ VAIKŲ DARŽELĮ, </w:t>
            </w:r>
            <w:r w:rsidR="008874BA" w:rsidRPr="00E53B4C">
              <w:rPr>
                <w:b/>
                <w:noProof/>
              </w:rPr>
              <w:t>PRIJUNGIANT J</w:t>
            </w:r>
            <w:r w:rsidR="008874BA">
              <w:rPr>
                <w:b/>
                <w:noProof/>
              </w:rPr>
              <w:t>Į</w:t>
            </w:r>
            <w:r w:rsidR="008874BA" w:rsidRPr="00E53B4C">
              <w:rPr>
                <w:b/>
                <w:noProof/>
              </w:rPr>
              <w:t xml:space="preserve"> PRIE KAUNO </w:t>
            </w:r>
            <w:r w:rsidR="008874BA">
              <w:rPr>
                <w:b/>
                <w:noProof/>
              </w:rPr>
              <w:t>LOPŠELIO-DARŽELIO</w:t>
            </w:r>
            <w:r w:rsidR="008874BA" w:rsidRPr="00E53B4C">
              <w:rPr>
                <w:b/>
                <w:noProof/>
              </w:rPr>
              <w:t xml:space="preserve"> „</w:t>
            </w:r>
            <w:r w:rsidR="008874BA">
              <w:rPr>
                <w:b/>
                <w:noProof/>
              </w:rPr>
              <w:t>KLEVELIS</w:t>
            </w:r>
            <w:r w:rsidR="008874BA" w:rsidRPr="00E53B4C">
              <w:rPr>
                <w:b/>
                <w:noProof/>
              </w:rPr>
              <w:t>“</w:t>
            </w:r>
            <w:r>
              <w:rPr>
                <w:b/>
              </w:rPr>
              <w:fldChar w:fldCharType="end"/>
            </w:r>
            <w:bookmarkEnd w:id="10"/>
          </w:p>
        </w:tc>
      </w:tr>
      <w:bookmarkStart w:id="11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4BA">
              <w:rPr>
                <w:noProof/>
              </w:rPr>
              <w:t xml:space="preserve">2017 m. vasario 28 d.   </w:t>
            </w:r>
            <w:r>
              <w:fldChar w:fldCharType="end"/>
            </w:r>
            <w:bookmarkEnd w:id="11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2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874BA">
              <w:rPr>
                <w:noProof/>
              </w:rPr>
              <w:t>T-112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AE4B0B" w:rsidRPr="00F84C65" w:rsidRDefault="00AE4B0B" w:rsidP="00AE4B0B">
      <w:pPr>
        <w:pStyle w:val="Pagrindinistekstas"/>
        <w:jc w:val="both"/>
      </w:pPr>
      <w:bookmarkStart w:id="14" w:name="r18"/>
      <w:r w:rsidRPr="00F84C65">
        <w:lastRenderedPageBreak/>
        <w:t>Vadovaudamasi Lietuvos Respublikos civilinio kodekso 2.96 straipsniu, 2.97</w:t>
      </w:r>
      <w:r>
        <w:t> </w:t>
      </w:r>
      <w:r w:rsidRPr="00F84C65">
        <w:t xml:space="preserve">straipsnio 3 dalimi, 2.99, 2.101 ir 2.103 straipsniais, </w:t>
      </w:r>
      <w:r w:rsidR="00B72393" w:rsidRPr="00F84C65">
        <w:t xml:space="preserve">Lietuvos Respublikos vietos savivaldos įstatymo </w:t>
      </w:r>
      <w:r w:rsidR="00B72393">
        <w:t xml:space="preserve">6 straipsnio 8 punktu, </w:t>
      </w:r>
      <w:r w:rsidR="00B72393" w:rsidRPr="00F84C65">
        <w:t>16</w:t>
      </w:r>
      <w:r w:rsidR="00B72393">
        <w:t> </w:t>
      </w:r>
      <w:r w:rsidR="00B72393" w:rsidRPr="00F84C65">
        <w:t>straipsnio 2 dalies 21 punktu,</w:t>
      </w:r>
      <w:r w:rsidR="00B72393">
        <w:t xml:space="preserve"> </w:t>
      </w:r>
      <w:r w:rsidRPr="00F84C65">
        <w:t>Lietuvos Respublikos biudžetinių įstaigų įstatymo 14 straipsniu, Lietuvos Respublikos švietimo įstatymo 44 straipsni</w:t>
      </w:r>
      <w:r w:rsidR="003A2D32">
        <w:t>o 2 ir 6 dalimis</w:t>
      </w:r>
      <w:r w:rsidRPr="00F84C65">
        <w:t>, Kauno miesto savivaldybės taryba</w:t>
      </w:r>
      <w:r w:rsidR="0087650C">
        <w:t xml:space="preserve"> </w:t>
      </w:r>
      <w:r w:rsidRPr="00F84C65">
        <w:t xml:space="preserve"> n u s p r e n d ž i a:</w:t>
      </w:r>
    </w:p>
    <w:p w:rsidR="00AE4B0B" w:rsidRPr="00F84C65" w:rsidRDefault="00AE4B0B" w:rsidP="00AE4B0B">
      <w:pPr>
        <w:pStyle w:val="Pagrindinistekstas"/>
        <w:jc w:val="both"/>
        <w:rPr>
          <w:szCs w:val="24"/>
        </w:rPr>
      </w:pPr>
      <w:r w:rsidRPr="00F84C65">
        <w:rPr>
          <w:szCs w:val="24"/>
        </w:rPr>
        <w:t xml:space="preserve">1. </w:t>
      </w:r>
      <w:r w:rsidR="002B1716">
        <w:rPr>
          <w:szCs w:val="24"/>
        </w:rPr>
        <w:t>Sutikti, kad K</w:t>
      </w:r>
      <w:r w:rsidR="002B1716" w:rsidRPr="002B1716">
        <w:rPr>
          <w:szCs w:val="24"/>
        </w:rPr>
        <w:t>auno 1-asis vaikų darželis</w:t>
      </w:r>
      <w:r w:rsidR="002B1716">
        <w:rPr>
          <w:szCs w:val="24"/>
        </w:rPr>
        <w:t xml:space="preserve"> </w:t>
      </w:r>
      <w:r w:rsidRPr="00F84C65">
        <w:rPr>
          <w:szCs w:val="24"/>
        </w:rPr>
        <w:t xml:space="preserve">(kodas </w:t>
      </w:r>
      <w:r w:rsidR="002B1716" w:rsidRPr="002B1716">
        <w:rPr>
          <w:rFonts w:cs="Arial"/>
          <w:szCs w:val="24"/>
          <w:lang w:bidi="ar-SA"/>
        </w:rPr>
        <w:t>191633148</w:t>
      </w:r>
      <w:r w:rsidRPr="00F84C65">
        <w:rPr>
          <w:szCs w:val="24"/>
        </w:rPr>
        <w:t xml:space="preserve">) </w:t>
      </w:r>
      <w:r w:rsidR="004C0542" w:rsidRPr="004C0542">
        <w:rPr>
          <w:szCs w:val="24"/>
        </w:rPr>
        <w:t>būtų reorganizuota</w:t>
      </w:r>
      <w:r w:rsidR="002B1716">
        <w:rPr>
          <w:szCs w:val="24"/>
        </w:rPr>
        <w:t xml:space="preserve">s </w:t>
      </w:r>
      <w:r w:rsidR="003A2D32">
        <w:rPr>
          <w:szCs w:val="24"/>
        </w:rPr>
        <w:t xml:space="preserve">iki 2017 m. rugpjūčio 31 d., </w:t>
      </w:r>
      <w:r w:rsidRPr="00F84C65">
        <w:rPr>
          <w:szCs w:val="24"/>
        </w:rPr>
        <w:t>prijungiant j</w:t>
      </w:r>
      <w:r w:rsidR="002B1716">
        <w:rPr>
          <w:szCs w:val="24"/>
        </w:rPr>
        <w:t xml:space="preserve">į </w:t>
      </w:r>
      <w:r w:rsidRPr="00F84C65">
        <w:rPr>
          <w:szCs w:val="24"/>
        </w:rPr>
        <w:t xml:space="preserve">prie </w:t>
      </w:r>
      <w:r w:rsidRPr="00AE4B0B">
        <w:rPr>
          <w:szCs w:val="24"/>
        </w:rPr>
        <w:t xml:space="preserve">Kauno </w:t>
      </w:r>
      <w:r w:rsidR="002B1716" w:rsidRPr="002B1716">
        <w:rPr>
          <w:szCs w:val="24"/>
        </w:rPr>
        <w:t>lopšeli</w:t>
      </w:r>
      <w:r w:rsidR="002B1716">
        <w:rPr>
          <w:szCs w:val="24"/>
        </w:rPr>
        <w:t>o</w:t>
      </w:r>
      <w:r w:rsidR="002B1716" w:rsidRPr="002B1716">
        <w:rPr>
          <w:szCs w:val="24"/>
        </w:rPr>
        <w:t>-darželi</w:t>
      </w:r>
      <w:r w:rsidR="002B1716">
        <w:rPr>
          <w:szCs w:val="24"/>
        </w:rPr>
        <w:t>o „</w:t>
      </w:r>
      <w:r w:rsidR="002B1716" w:rsidRPr="002B1716">
        <w:rPr>
          <w:szCs w:val="24"/>
        </w:rPr>
        <w:t>Klevelis</w:t>
      </w:r>
      <w:r w:rsidR="002B1716">
        <w:rPr>
          <w:szCs w:val="24"/>
        </w:rPr>
        <w:t xml:space="preserve">“ </w:t>
      </w:r>
      <w:r w:rsidRPr="00F84C65">
        <w:rPr>
          <w:szCs w:val="24"/>
        </w:rPr>
        <w:t xml:space="preserve">(kodas </w:t>
      </w:r>
      <w:r w:rsidR="002B1716" w:rsidRPr="002B1716">
        <w:rPr>
          <w:color w:val="000000"/>
          <w:szCs w:val="24"/>
          <w:lang w:bidi="ar-SA"/>
        </w:rPr>
        <w:t>191642720</w:t>
      </w:r>
      <w:r w:rsidRPr="00F84C65">
        <w:rPr>
          <w:szCs w:val="24"/>
        </w:rPr>
        <w:t xml:space="preserve">). </w:t>
      </w:r>
    </w:p>
    <w:p w:rsidR="00AE4B0B" w:rsidRPr="00F84C65" w:rsidRDefault="00AE4B0B" w:rsidP="00AE4B0B">
      <w:pPr>
        <w:pStyle w:val="Pagrindinistekstas"/>
        <w:jc w:val="both"/>
        <w:rPr>
          <w:szCs w:val="24"/>
        </w:rPr>
      </w:pPr>
      <w:r w:rsidRPr="00F84C65">
        <w:rPr>
          <w:szCs w:val="24"/>
        </w:rPr>
        <w:t>2. Nustatyti, kad:</w:t>
      </w:r>
    </w:p>
    <w:p w:rsidR="00FA031F" w:rsidRPr="00077314" w:rsidRDefault="00AE4B0B" w:rsidP="00FA031F">
      <w:pPr>
        <w:pStyle w:val="Pagrindinistekstas"/>
        <w:spacing w:line="312" w:lineRule="auto"/>
        <w:jc w:val="both"/>
        <w:rPr>
          <w:szCs w:val="24"/>
        </w:rPr>
      </w:pPr>
      <w:r w:rsidRPr="00F84C65">
        <w:rPr>
          <w:szCs w:val="24"/>
        </w:rPr>
        <w:t>2.1. reorganizavimo tikslas –</w:t>
      </w:r>
      <w:r w:rsidRPr="00F84C65">
        <w:rPr>
          <w:color w:val="0070C0"/>
          <w:szCs w:val="24"/>
        </w:rPr>
        <w:t xml:space="preserve"> </w:t>
      </w:r>
      <w:r w:rsidR="00FA031F" w:rsidRPr="00077314">
        <w:rPr>
          <w:szCs w:val="24"/>
        </w:rPr>
        <w:t>mažinti valdymo išlaidas, racionaliau ir efektyviau naudoti turimus išteklius;</w:t>
      </w:r>
    </w:p>
    <w:p w:rsidR="00E64E1D" w:rsidRDefault="00AE4B0B" w:rsidP="00AE4B0B">
      <w:pPr>
        <w:pStyle w:val="Pagrindinistekstas"/>
        <w:jc w:val="both"/>
        <w:rPr>
          <w:szCs w:val="24"/>
        </w:rPr>
      </w:pPr>
      <w:r w:rsidRPr="00F84C65">
        <w:rPr>
          <w:szCs w:val="24"/>
        </w:rPr>
        <w:t xml:space="preserve">2.2. </w:t>
      </w:r>
      <w:r w:rsidR="00E64E1D" w:rsidRPr="00E64E1D">
        <w:rPr>
          <w:szCs w:val="24"/>
        </w:rPr>
        <w:t xml:space="preserve">reorganizavimo </w:t>
      </w:r>
      <w:r w:rsidR="00E64E1D">
        <w:rPr>
          <w:szCs w:val="24"/>
        </w:rPr>
        <w:t>būdas</w:t>
      </w:r>
      <w:r w:rsidR="00E64E1D" w:rsidRPr="00E64E1D">
        <w:rPr>
          <w:szCs w:val="24"/>
        </w:rPr>
        <w:t xml:space="preserve"> – </w:t>
      </w:r>
      <w:r w:rsidR="002B1716" w:rsidRPr="002B1716">
        <w:rPr>
          <w:szCs w:val="24"/>
        </w:rPr>
        <w:t xml:space="preserve">Kauno 1-asis vaikų darželis </w:t>
      </w:r>
      <w:r w:rsidR="00E64E1D">
        <w:rPr>
          <w:szCs w:val="24"/>
        </w:rPr>
        <w:t xml:space="preserve">prijungiamas prie </w:t>
      </w:r>
      <w:r w:rsidR="002B1716" w:rsidRPr="002B1716">
        <w:rPr>
          <w:szCs w:val="24"/>
        </w:rPr>
        <w:t>Kauno lopšelio-darželio „Klevelis“</w:t>
      </w:r>
      <w:r w:rsidR="00E64E1D">
        <w:rPr>
          <w:szCs w:val="24"/>
        </w:rPr>
        <w:t>;</w:t>
      </w:r>
    </w:p>
    <w:p w:rsidR="00AE4B0B" w:rsidRPr="00F84C65" w:rsidRDefault="00E64E1D" w:rsidP="00AE4B0B">
      <w:pPr>
        <w:pStyle w:val="Pagrindinistekstas"/>
        <w:jc w:val="both"/>
        <w:rPr>
          <w:szCs w:val="24"/>
        </w:rPr>
      </w:pPr>
      <w:r>
        <w:rPr>
          <w:szCs w:val="24"/>
        </w:rPr>
        <w:t xml:space="preserve">2.3. </w:t>
      </w:r>
      <w:r w:rsidR="00AE4B0B" w:rsidRPr="00F84C65">
        <w:rPr>
          <w:szCs w:val="24"/>
        </w:rPr>
        <w:t xml:space="preserve">reorganizuojama biudžetinė įstaiga – </w:t>
      </w:r>
      <w:r w:rsidR="002B1716" w:rsidRPr="002B1716">
        <w:rPr>
          <w:szCs w:val="24"/>
        </w:rPr>
        <w:t>Kauno 1-asis vaikų darželis</w:t>
      </w:r>
      <w:r w:rsidR="00AE4B0B" w:rsidRPr="00F84C65">
        <w:rPr>
          <w:szCs w:val="24"/>
        </w:rPr>
        <w:t xml:space="preserve">; </w:t>
      </w:r>
    </w:p>
    <w:p w:rsidR="00AE4B0B" w:rsidRPr="00F84C65" w:rsidRDefault="00AE4B0B" w:rsidP="00AE4B0B">
      <w:pPr>
        <w:pStyle w:val="Pagrindinistekstas"/>
        <w:jc w:val="both"/>
        <w:rPr>
          <w:szCs w:val="24"/>
        </w:rPr>
      </w:pPr>
      <w:r w:rsidRPr="00F84C65">
        <w:rPr>
          <w:szCs w:val="24"/>
        </w:rPr>
        <w:t>2.</w:t>
      </w:r>
      <w:r w:rsidR="0021616C">
        <w:rPr>
          <w:szCs w:val="24"/>
        </w:rPr>
        <w:t>4</w:t>
      </w:r>
      <w:r w:rsidRPr="00F84C65">
        <w:rPr>
          <w:szCs w:val="24"/>
        </w:rPr>
        <w:t xml:space="preserve">. reorganizavime dalyvaujanti biudžetinė įstaiga – </w:t>
      </w:r>
      <w:r w:rsidR="002B1716" w:rsidRPr="002B1716">
        <w:rPr>
          <w:szCs w:val="24"/>
        </w:rPr>
        <w:t>Kauno lopšeli</w:t>
      </w:r>
      <w:r w:rsidR="002B1716">
        <w:rPr>
          <w:szCs w:val="24"/>
        </w:rPr>
        <w:t>s-darželis</w:t>
      </w:r>
      <w:r w:rsidR="002B1716" w:rsidRPr="002B1716">
        <w:rPr>
          <w:szCs w:val="24"/>
        </w:rPr>
        <w:t xml:space="preserve"> „Klevelis“;</w:t>
      </w:r>
    </w:p>
    <w:p w:rsidR="00AE4B0B" w:rsidRPr="00F84C65" w:rsidRDefault="00AE4B0B" w:rsidP="00AE4B0B">
      <w:pPr>
        <w:pStyle w:val="Pagrindinistekstas"/>
        <w:jc w:val="both"/>
        <w:rPr>
          <w:szCs w:val="24"/>
        </w:rPr>
      </w:pPr>
      <w:r w:rsidRPr="00F84C65">
        <w:rPr>
          <w:szCs w:val="24"/>
        </w:rPr>
        <w:t>2.</w:t>
      </w:r>
      <w:r w:rsidR="0021616C">
        <w:rPr>
          <w:szCs w:val="24"/>
        </w:rPr>
        <w:t>5</w:t>
      </w:r>
      <w:r w:rsidRPr="00F84C65">
        <w:rPr>
          <w:szCs w:val="24"/>
        </w:rPr>
        <w:t>. po reorganizavimo veiksianti biudžetinė įstaiga</w:t>
      </w:r>
      <w:r w:rsidRPr="00F84C65">
        <w:rPr>
          <w:color w:val="0070C0"/>
          <w:szCs w:val="24"/>
        </w:rPr>
        <w:t xml:space="preserve"> </w:t>
      </w:r>
      <w:r w:rsidRPr="00F84C65">
        <w:rPr>
          <w:szCs w:val="24"/>
        </w:rPr>
        <w:t xml:space="preserve">– </w:t>
      </w:r>
      <w:r w:rsidR="002B1716">
        <w:rPr>
          <w:szCs w:val="24"/>
        </w:rPr>
        <w:t>Kauno lopšelis</w:t>
      </w:r>
      <w:r w:rsidR="002B1716" w:rsidRPr="002B1716">
        <w:rPr>
          <w:szCs w:val="24"/>
        </w:rPr>
        <w:t>-darželi</w:t>
      </w:r>
      <w:r w:rsidR="002B1716">
        <w:rPr>
          <w:szCs w:val="24"/>
        </w:rPr>
        <w:t>s</w:t>
      </w:r>
      <w:r w:rsidR="002B1716" w:rsidRPr="002B1716">
        <w:rPr>
          <w:szCs w:val="24"/>
        </w:rPr>
        <w:t xml:space="preserve"> „Klevelis“</w:t>
      </w:r>
      <w:r w:rsidRPr="00F84C65">
        <w:rPr>
          <w:szCs w:val="24"/>
        </w:rPr>
        <w:t>;</w:t>
      </w:r>
    </w:p>
    <w:p w:rsidR="00AE4B0B" w:rsidRPr="00F84C65" w:rsidRDefault="00AE4B0B" w:rsidP="00AE4B0B">
      <w:pPr>
        <w:pStyle w:val="Pagrindinistekstas"/>
        <w:jc w:val="both"/>
        <w:rPr>
          <w:szCs w:val="24"/>
        </w:rPr>
      </w:pPr>
      <w:r w:rsidRPr="00F84C65">
        <w:rPr>
          <w:szCs w:val="24"/>
        </w:rPr>
        <w:t>2.</w:t>
      </w:r>
      <w:r w:rsidR="0021616C">
        <w:rPr>
          <w:szCs w:val="24"/>
        </w:rPr>
        <w:t>6</w:t>
      </w:r>
      <w:r w:rsidRPr="00F84C65">
        <w:rPr>
          <w:szCs w:val="24"/>
        </w:rPr>
        <w:t>. funkcijos, kurias</w:t>
      </w:r>
      <w:r>
        <w:rPr>
          <w:szCs w:val="24"/>
        </w:rPr>
        <w:t xml:space="preserve"> </w:t>
      </w:r>
      <w:r w:rsidRPr="00F84C65">
        <w:rPr>
          <w:szCs w:val="24"/>
        </w:rPr>
        <w:t>atliks</w:t>
      </w:r>
      <w:r>
        <w:rPr>
          <w:szCs w:val="24"/>
        </w:rPr>
        <w:t xml:space="preserve"> </w:t>
      </w:r>
      <w:r w:rsidRPr="00F84C65">
        <w:rPr>
          <w:szCs w:val="24"/>
        </w:rPr>
        <w:t>po</w:t>
      </w:r>
      <w:r>
        <w:rPr>
          <w:szCs w:val="24"/>
        </w:rPr>
        <w:t xml:space="preserve"> </w:t>
      </w:r>
      <w:r w:rsidRPr="00F84C65">
        <w:rPr>
          <w:szCs w:val="24"/>
        </w:rPr>
        <w:t>reorganizavimo veiksianti biudžetinė įstaiga –</w:t>
      </w:r>
      <w:r>
        <w:rPr>
          <w:szCs w:val="24"/>
        </w:rPr>
        <w:t xml:space="preserve"> </w:t>
      </w:r>
      <w:r w:rsidR="002B1716" w:rsidRPr="002B1716">
        <w:rPr>
          <w:szCs w:val="24"/>
        </w:rPr>
        <w:t>Kau</w:t>
      </w:r>
      <w:r w:rsidR="002B1716">
        <w:rPr>
          <w:szCs w:val="24"/>
        </w:rPr>
        <w:t>no lopšeli</w:t>
      </w:r>
      <w:r w:rsidR="00383808">
        <w:rPr>
          <w:szCs w:val="24"/>
        </w:rPr>
        <w:t>s</w:t>
      </w:r>
      <w:r w:rsidR="002B1716">
        <w:rPr>
          <w:szCs w:val="24"/>
        </w:rPr>
        <w:t>-darželi</w:t>
      </w:r>
      <w:r w:rsidR="00383808">
        <w:rPr>
          <w:szCs w:val="24"/>
        </w:rPr>
        <w:t>s</w:t>
      </w:r>
      <w:r w:rsidR="00B72393">
        <w:rPr>
          <w:szCs w:val="24"/>
        </w:rPr>
        <w:t xml:space="preserve"> „Klevelis“</w:t>
      </w:r>
      <w:r w:rsidRPr="00F84C65">
        <w:rPr>
          <w:color w:val="0070C0"/>
          <w:szCs w:val="24"/>
        </w:rPr>
        <w:t xml:space="preserve"> </w:t>
      </w:r>
      <w:r w:rsidR="008217C5" w:rsidRPr="001D4B43">
        <w:rPr>
          <w:szCs w:val="24"/>
        </w:rPr>
        <w:t>vykdys ikimokyklinio ir priešmokyklinio ugdymo programas,</w:t>
      </w:r>
      <w:r w:rsidR="008217C5">
        <w:rPr>
          <w:color w:val="0070C0"/>
          <w:szCs w:val="24"/>
        </w:rPr>
        <w:t xml:space="preserve"> </w:t>
      </w:r>
      <w:r w:rsidRPr="00F84C65">
        <w:rPr>
          <w:szCs w:val="24"/>
        </w:rPr>
        <w:t xml:space="preserve">organizuos darbą pagal </w:t>
      </w:r>
      <w:r w:rsidR="003A2D32">
        <w:rPr>
          <w:szCs w:val="24"/>
        </w:rPr>
        <w:t xml:space="preserve">teisės aktų nustatyta tvarka </w:t>
      </w:r>
      <w:r w:rsidRPr="00F84C65">
        <w:rPr>
          <w:szCs w:val="24"/>
        </w:rPr>
        <w:t xml:space="preserve">suderintas ugdymo programas, formuos ugdymo turinį, siekdama užtikrinti </w:t>
      </w:r>
      <w:r w:rsidR="00912748" w:rsidRPr="00912748">
        <w:rPr>
          <w:szCs w:val="24"/>
        </w:rPr>
        <w:t>ikimokyklini</w:t>
      </w:r>
      <w:r w:rsidR="00912748">
        <w:rPr>
          <w:szCs w:val="24"/>
        </w:rPr>
        <w:t xml:space="preserve">o ugdymo programos įgyvendinimą, </w:t>
      </w:r>
      <w:r w:rsidR="00B72393">
        <w:rPr>
          <w:szCs w:val="24"/>
        </w:rPr>
        <w:t xml:space="preserve">laiduosiantį </w:t>
      </w:r>
      <w:r w:rsidR="00383808">
        <w:rPr>
          <w:szCs w:val="24"/>
        </w:rPr>
        <w:t>tolesnį</w:t>
      </w:r>
      <w:r w:rsidR="00383808" w:rsidRPr="00383808">
        <w:rPr>
          <w:szCs w:val="24"/>
        </w:rPr>
        <w:t xml:space="preserve"> sėkming</w:t>
      </w:r>
      <w:r w:rsidR="00383808">
        <w:rPr>
          <w:szCs w:val="24"/>
        </w:rPr>
        <w:t>ą</w:t>
      </w:r>
      <w:r w:rsidR="00383808" w:rsidRPr="00383808">
        <w:rPr>
          <w:szCs w:val="24"/>
        </w:rPr>
        <w:t xml:space="preserve"> ug</w:t>
      </w:r>
      <w:r w:rsidR="00383808">
        <w:rPr>
          <w:szCs w:val="24"/>
        </w:rPr>
        <w:t xml:space="preserve">dymą(si) mokykloje, </w:t>
      </w:r>
      <w:r w:rsidRPr="00F84C65">
        <w:rPr>
          <w:szCs w:val="24"/>
        </w:rPr>
        <w:t>atliks kitas teisės aktuose nustatytas funkcijas;</w:t>
      </w:r>
    </w:p>
    <w:p w:rsidR="00AE4B0B" w:rsidRPr="00F84C65" w:rsidRDefault="00AE4B0B" w:rsidP="00AE4B0B">
      <w:pPr>
        <w:pStyle w:val="Pagrindinistekstas"/>
        <w:jc w:val="both"/>
        <w:rPr>
          <w:szCs w:val="24"/>
        </w:rPr>
      </w:pPr>
      <w:r w:rsidRPr="00F84C65">
        <w:rPr>
          <w:szCs w:val="24"/>
        </w:rPr>
        <w:t>2.</w:t>
      </w:r>
      <w:r w:rsidR="0021616C">
        <w:rPr>
          <w:szCs w:val="24"/>
        </w:rPr>
        <w:t>7</w:t>
      </w:r>
      <w:r w:rsidRPr="00F84C65">
        <w:rPr>
          <w:szCs w:val="24"/>
        </w:rPr>
        <w:t xml:space="preserve">. po reorganizavimo veiksiančios biudžetinės įstaigos </w:t>
      </w:r>
      <w:r w:rsidR="002B1716" w:rsidRPr="002B1716">
        <w:rPr>
          <w:szCs w:val="24"/>
        </w:rPr>
        <w:t>Kau</w:t>
      </w:r>
      <w:r w:rsidR="002B1716">
        <w:rPr>
          <w:szCs w:val="24"/>
        </w:rPr>
        <w:t>no lopšelio-darželio „Klevelis“</w:t>
      </w:r>
      <w:r w:rsidRPr="00F84C65">
        <w:rPr>
          <w:szCs w:val="24"/>
        </w:rPr>
        <w:t xml:space="preserve"> savininko teises ir pareigas įgyvendinanti institucija – Kauno miesto savivaldybės taryba. </w:t>
      </w:r>
    </w:p>
    <w:p w:rsidR="00AE4B0B" w:rsidRPr="00F84C65" w:rsidRDefault="00AE4B0B" w:rsidP="0087650C">
      <w:pPr>
        <w:pStyle w:val="Pagrindinistekstas"/>
        <w:jc w:val="both"/>
        <w:rPr>
          <w:szCs w:val="24"/>
        </w:rPr>
      </w:pPr>
      <w:r w:rsidRPr="00F84C65">
        <w:rPr>
          <w:szCs w:val="24"/>
        </w:rPr>
        <w:lastRenderedPageBreak/>
        <w:t xml:space="preserve">3. Pavesti </w:t>
      </w:r>
      <w:r w:rsidR="002B1716">
        <w:rPr>
          <w:szCs w:val="24"/>
        </w:rPr>
        <w:t>Kauno 1-ojo</w:t>
      </w:r>
      <w:r w:rsidR="002B1716" w:rsidRPr="002B1716">
        <w:rPr>
          <w:szCs w:val="24"/>
        </w:rPr>
        <w:t xml:space="preserve"> vaikų darželi</w:t>
      </w:r>
      <w:r w:rsidR="002B1716">
        <w:rPr>
          <w:szCs w:val="24"/>
        </w:rPr>
        <w:t>o</w:t>
      </w:r>
      <w:r w:rsidR="002B1716" w:rsidRPr="002B1716">
        <w:rPr>
          <w:szCs w:val="24"/>
        </w:rPr>
        <w:t xml:space="preserve"> </w:t>
      </w:r>
      <w:r w:rsidRPr="00F84C65">
        <w:rPr>
          <w:szCs w:val="24"/>
        </w:rPr>
        <w:t xml:space="preserve">ir </w:t>
      </w:r>
      <w:r w:rsidRPr="00AE4B0B">
        <w:rPr>
          <w:szCs w:val="24"/>
        </w:rPr>
        <w:t xml:space="preserve">Kauno </w:t>
      </w:r>
      <w:r w:rsidR="00D6673C">
        <w:rPr>
          <w:szCs w:val="24"/>
        </w:rPr>
        <w:t xml:space="preserve">lopšelio-darželio „Klevelis“ </w:t>
      </w:r>
      <w:r w:rsidR="00B72393">
        <w:rPr>
          <w:szCs w:val="24"/>
        </w:rPr>
        <w:t>direktoriams</w:t>
      </w:r>
      <w:r w:rsidRPr="00F84C65">
        <w:rPr>
          <w:szCs w:val="24"/>
        </w:rPr>
        <w:t xml:space="preserve"> teisės aktų nustatyta tvarka:</w:t>
      </w:r>
    </w:p>
    <w:p w:rsidR="004C0542" w:rsidRPr="002A0F8E" w:rsidRDefault="004C0542" w:rsidP="004C0542">
      <w:pPr>
        <w:spacing w:line="312" w:lineRule="auto"/>
        <w:ind w:firstLine="1298"/>
        <w:jc w:val="both"/>
        <w:rPr>
          <w:szCs w:val="24"/>
        </w:rPr>
      </w:pPr>
      <w:r w:rsidRPr="002A0F8E">
        <w:rPr>
          <w:szCs w:val="24"/>
        </w:rPr>
        <w:t xml:space="preserve">3.1. parengti </w:t>
      </w:r>
      <w:r w:rsidR="002B1716" w:rsidRPr="002B1716">
        <w:rPr>
          <w:szCs w:val="24"/>
        </w:rPr>
        <w:t>Kauno 1-</w:t>
      </w:r>
      <w:r w:rsidR="002B1716">
        <w:rPr>
          <w:szCs w:val="24"/>
        </w:rPr>
        <w:t>ojo</w:t>
      </w:r>
      <w:r w:rsidR="002B1716" w:rsidRPr="002B1716">
        <w:rPr>
          <w:szCs w:val="24"/>
        </w:rPr>
        <w:t xml:space="preserve"> vaikų darželi</w:t>
      </w:r>
      <w:r w:rsidR="002B1716">
        <w:rPr>
          <w:szCs w:val="24"/>
        </w:rPr>
        <w:t>o</w:t>
      </w:r>
      <w:r>
        <w:rPr>
          <w:szCs w:val="24"/>
        </w:rPr>
        <w:t xml:space="preserve"> </w:t>
      </w:r>
      <w:r w:rsidRPr="002A0F8E">
        <w:rPr>
          <w:szCs w:val="24"/>
        </w:rPr>
        <w:t xml:space="preserve">reorganizavimo sąlygų aprašą; </w:t>
      </w:r>
    </w:p>
    <w:p w:rsidR="004C0542" w:rsidRPr="002A0F8E" w:rsidRDefault="004C0542" w:rsidP="0087650C">
      <w:pPr>
        <w:spacing w:line="360" w:lineRule="auto"/>
        <w:ind w:firstLine="1298"/>
        <w:jc w:val="both"/>
        <w:rPr>
          <w:szCs w:val="24"/>
        </w:rPr>
      </w:pPr>
      <w:r w:rsidRPr="002A0F8E">
        <w:rPr>
          <w:szCs w:val="24"/>
        </w:rPr>
        <w:t>3.2. iki 201</w:t>
      </w:r>
      <w:r w:rsidR="00803B84">
        <w:rPr>
          <w:szCs w:val="24"/>
        </w:rPr>
        <w:t>7</w:t>
      </w:r>
      <w:r w:rsidRPr="002A0F8E">
        <w:rPr>
          <w:szCs w:val="24"/>
        </w:rPr>
        <w:t xml:space="preserve"> m. </w:t>
      </w:r>
      <w:r w:rsidR="00383808">
        <w:rPr>
          <w:szCs w:val="24"/>
        </w:rPr>
        <w:t xml:space="preserve">kovo </w:t>
      </w:r>
      <w:r w:rsidR="00B72393">
        <w:rPr>
          <w:szCs w:val="24"/>
        </w:rPr>
        <w:t>15</w:t>
      </w:r>
      <w:r w:rsidRPr="00803B84">
        <w:rPr>
          <w:szCs w:val="24"/>
        </w:rPr>
        <w:t xml:space="preserve"> d.</w:t>
      </w:r>
      <w:r w:rsidRPr="002A0F8E">
        <w:rPr>
          <w:szCs w:val="24"/>
        </w:rPr>
        <w:t xml:space="preserve"> viešai paskelbti apie 3.1 papunktyje nurodyto reorganizavimo sąlygų aprašo parengimą; </w:t>
      </w:r>
    </w:p>
    <w:p w:rsidR="004C0542" w:rsidRPr="002A0F8E" w:rsidRDefault="004C0542" w:rsidP="0087650C">
      <w:pPr>
        <w:spacing w:line="360" w:lineRule="auto"/>
        <w:ind w:firstLine="1298"/>
        <w:jc w:val="both"/>
        <w:rPr>
          <w:szCs w:val="24"/>
        </w:rPr>
      </w:pPr>
      <w:r w:rsidRPr="002A0F8E">
        <w:rPr>
          <w:szCs w:val="24"/>
        </w:rPr>
        <w:t>3.3. ne vėliau kaip pirmą 3.</w:t>
      </w:r>
      <w:r w:rsidR="00CF5CE1">
        <w:rPr>
          <w:szCs w:val="24"/>
        </w:rPr>
        <w:t>2</w:t>
      </w:r>
      <w:r w:rsidRPr="002A0F8E">
        <w:rPr>
          <w:szCs w:val="24"/>
        </w:rPr>
        <w:t xml:space="preserve"> papunktyje nurodyto </w:t>
      </w:r>
      <w:r w:rsidR="003A2D32">
        <w:rPr>
          <w:szCs w:val="24"/>
        </w:rPr>
        <w:t xml:space="preserve">pranešimo apie </w:t>
      </w:r>
      <w:r w:rsidRPr="002A0F8E">
        <w:rPr>
          <w:szCs w:val="24"/>
        </w:rPr>
        <w:t xml:space="preserve">reorganizavimo sąlygų aprašo </w:t>
      </w:r>
      <w:r w:rsidR="003A2D32">
        <w:rPr>
          <w:szCs w:val="24"/>
        </w:rPr>
        <w:t xml:space="preserve">parengimą </w:t>
      </w:r>
      <w:r w:rsidRPr="002A0F8E">
        <w:rPr>
          <w:szCs w:val="24"/>
        </w:rPr>
        <w:t xml:space="preserve">viešo paskelbimo dieną pateikti šį reorganizavimo sąlygų aprašą Juridinių asmenų registrui; </w:t>
      </w:r>
    </w:p>
    <w:p w:rsidR="004C0542" w:rsidRPr="002A0F8E" w:rsidRDefault="004C0542" w:rsidP="0087650C">
      <w:pPr>
        <w:pStyle w:val="Pagrindinistekstas"/>
        <w:jc w:val="both"/>
        <w:rPr>
          <w:szCs w:val="24"/>
        </w:rPr>
      </w:pPr>
      <w:r w:rsidRPr="002A0F8E">
        <w:rPr>
          <w:szCs w:val="24"/>
        </w:rPr>
        <w:t xml:space="preserve">3.4. iki </w:t>
      </w:r>
      <w:r w:rsidRPr="00803B84">
        <w:rPr>
          <w:szCs w:val="24"/>
        </w:rPr>
        <w:t>201</w:t>
      </w:r>
      <w:r w:rsidR="00803B84" w:rsidRPr="00803B84">
        <w:rPr>
          <w:szCs w:val="24"/>
        </w:rPr>
        <w:t>7</w:t>
      </w:r>
      <w:r w:rsidRPr="00803B84">
        <w:rPr>
          <w:szCs w:val="24"/>
        </w:rPr>
        <w:t xml:space="preserve"> m. </w:t>
      </w:r>
      <w:r w:rsidR="00912748">
        <w:rPr>
          <w:szCs w:val="24"/>
        </w:rPr>
        <w:t xml:space="preserve">kovo </w:t>
      </w:r>
      <w:r w:rsidR="00B72393">
        <w:rPr>
          <w:szCs w:val="24"/>
        </w:rPr>
        <w:t>15</w:t>
      </w:r>
      <w:r w:rsidRPr="00803B84">
        <w:rPr>
          <w:szCs w:val="24"/>
        </w:rPr>
        <w:t xml:space="preserve"> d.</w:t>
      </w:r>
      <w:r w:rsidR="003A2D32" w:rsidRPr="00803B84">
        <w:rPr>
          <w:szCs w:val="24"/>
        </w:rPr>
        <w:t>,</w:t>
      </w:r>
      <w:r w:rsidR="003A2D32">
        <w:rPr>
          <w:szCs w:val="24"/>
        </w:rPr>
        <w:t xml:space="preserve"> bet ne vėliau kaip iki </w:t>
      </w:r>
      <w:r w:rsidR="003A2D32" w:rsidRPr="0087650C">
        <w:rPr>
          <w:szCs w:val="24"/>
        </w:rPr>
        <w:t>pirmos pranešimo</w:t>
      </w:r>
      <w:r w:rsidR="003A2D32">
        <w:rPr>
          <w:szCs w:val="24"/>
        </w:rPr>
        <w:t xml:space="preserve"> apie </w:t>
      </w:r>
      <w:r w:rsidR="0087650C" w:rsidRPr="0087650C">
        <w:rPr>
          <w:szCs w:val="24"/>
        </w:rPr>
        <w:t>3.1</w:t>
      </w:r>
      <w:r w:rsidR="0087650C">
        <w:rPr>
          <w:szCs w:val="24"/>
        </w:rPr>
        <w:t> </w:t>
      </w:r>
      <w:r w:rsidR="0087650C" w:rsidRPr="0087650C">
        <w:rPr>
          <w:szCs w:val="24"/>
        </w:rPr>
        <w:t xml:space="preserve">papunktyje nurodyto </w:t>
      </w:r>
      <w:r w:rsidR="003A2D32">
        <w:rPr>
          <w:szCs w:val="24"/>
        </w:rPr>
        <w:t>reorganizavimo sąlygų aprašo</w:t>
      </w:r>
      <w:r w:rsidR="00DA7EBB">
        <w:rPr>
          <w:szCs w:val="24"/>
        </w:rPr>
        <w:t xml:space="preserve"> parengimą</w:t>
      </w:r>
      <w:r w:rsidR="003A2D32">
        <w:rPr>
          <w:szCs w:val="24"/>
        </w:rPr>
        <w:t xml:space="preserve"> viešo paskelbimo dienos </w:t>
      </w:r>
      <w:r w:rsidRPr="002A0F8E">
        <w:rPr>
          <w:szCs w:val="24"/>
        </w:rPr>
        <w:t xml:space="preserve">pranešti raštu apie </w:t>
      </w:r>
      <w:r w:rsidR="0087650C">
        <w:rPr>
          <w:szCs w:val="24"/>
        </w:rPr>
        <w:t xml:space="preserve">nurodytojo </w:t>
      </w:r>
      <w:r w:rsidRPr="002A0F8E">
        <w:rPr>
          <w:szCs w:val="24"/>
        </w:rPr>
        <w:t xml:space="preserve">aprašo parengimą </w:t>
      </w:r>
      <w:r w:rsidR="002B1716">
        <w:rPr>
          <w:szCs w:val="24"/>
        </w:rPr>
        <w:t>Kauno 1-ojo</w:t>
      </w:r>
      <w:r w:rsidR="002B1716" w:rsidRPr="002B1716">
        <w:rPr>
          <w:szCs w:val="24"/>
        </w:rPr>
        <w:t xml:space="preserve"> vaikų darželi</w:t>
      </w:r>
      <w:r w:rsidR="002B1716">
        <w:rPr>
          <w:szCs w:val="24"/>
        </w:rPr>
        <w:t>o</w:t>
      </w:r>
      <w:r w:rsidRPr="002A0F8E">
        <w:rPr>
          <w:szCs w:val="24"/>
        </w:rPr>
        <w:t xml:space="preserve"> </w:t>
      </w:r>
      <w:r w:rsidR="00C56E85">
        <w:rPr>
          <w:szCs w:val="24"/>
        </w:rPr>
        <w:t xml:space="preserve">ir </w:t>
      </w:r>
      <w:r w:rsidR="002B1716" w:rsidRPr="002B1716">
        <w:rPr>
          <w:szCs w:val="24"/>
        </w:rPr>
        <w:t>Kauno lopšelio-darželio „Kle</w:t>
      </w:r>
      <w:r w:rsidR="002B1716">
        <w:rPr>
          <w:szCs w:val="24"/>
        </w:rPr>
        <w:t xml:space="preserve">velis“ </w:t>
      </w:r>
      <w:r w:rsidRPr="002A0F8E">
        <w:rPr>
          <w:szCs w:val="24"/>
        </w:rPr>
        <w:t>kreditoriams</w:t>
      </w:r>
      <w:r w:rsidR="003A2D32">
        <w:rPr>
          <w:szCs w:val="24"/>
        </w:rPr>
        <w:t>.</w:t>
      </w:r>
    </w:p>
    <w:p w:rsidR="004C0542" w:rsidRPr="002A0F8E" w:rsidRDefault="004C0542" w:rsidP="0087650C">
      <w:pPr>
        <w:pStyle w:val="Pagrindinistekstas"/>
        <w:jc w:val="both"/>
        <w:rPr>
          <w:szCs w:val="24"/>
        </w:rPr>
      </w:pPr>
      <w:r w:rsidRPr="002A0F8E">
        <w:rPr>
          <w:szCs w:val="24"/>
        </w:rPr>
        <w:t>4. Pavesti Kauno miesto savivaldybės administracijos Švietimo skyri</w:t>
      </w:r>
      <w:r w:rsidR="003A2D32">
        <w:rPr>
          <w:szCs w:val="24"/>
        </w:rPr>
        <w:t xml:space="preserve">aus vedėjui Virginijui Mažeikai </w:t>
      </w:r>
      <w:r w:rsidRPr="002A0F8E">
        <w:rPr>
          <w:szCs w:val="24"/>
        </w:rPr>
        <w:t xml:space="preserve">teisės aktų nustatyta tvarka praėjus daugiau kaip 30 dienų nuo viešo paskelbimo dienos ir pranešimo raštu </w:t>
      </w:r>
      <w:r w:rsidR="002B1716">
        <w:rPr>
          <w:szCs w:val="24"/>
        </w:rPr>
        <w:t xml:space="preserve">Kauno 1-ojo </w:t>
      </w:r>
      <w:r w:rsidR="002B1716" w:rsidRPr="002B1716">
        <w:rPr>
          <w:szCs w:val="24"/>
        </w:rPr>
        <w:t>vaikų darželi</w:t>
      </w:r>
      <w:r w:rsidR="002B1716">
        <w:rPr>
          <w:szCs w:val="24"/>
        </w:rPr>
        <w:t>o</w:t>
      </w:r>
      <w:r w:rsidR="002B1716" w:rsidRPr="002B1716">
        <w:rPr>
          <w:szCs w:val="24"/>
        </w:rPr>
        <w:t xml:space="preserve"> </w:t>
      </w:r>
      <w:r w:rsidR="00FB4E9A">
        <w:rPr>
          <w:szCs w:val="24"/>
        </w:rPr>
        <w:t xml:space="preserve">ir </w:t>
      </w:r>
      <w:r w:rsidR="002B1716" w:rsidRPr="002B1716">
        <w:rPr>
          <w:szCs w:val="24"/>
        </w:rPr>
        <w:t>Kau</w:t>
      </w:r>
      <w:r w:rsidR="002B1716">
        <w:rPr>
          <w:szCs w:val="24"/>
        </w:rPr>
        <w:t xml:space="preserve">no lopšelio-darželio „Klevelis“ </w:t>
      </w:r>
      <w:r w:rsidRPr="002A0F8E">
        <w:rPr>
          <w:szCs w:val="24"/>
        </w:rPr>
        <w:t>kreditoriams apie reorganizavimo sąlygų aprašo parengimą pateikti reorganizavimo sąlygų aprašą ir po reorganizavimo veiksianč</w:t>
      </w:r>
      <w:r w:rsidR="00CF5CE1">
        <w:rPr>
          <w:szCs w:val="24"/>
        </w:rPr>
        <w:t>i</w:t>
      </w:r>
      <w:r w:rsidR="00B72393">
        <w:rPr>
          <w:szCs w:val="24"/>
        </w:rPr>
        <w:t>o</w:t>
      </w:r>
      <w:r w:rsidRPr="002A0F8E">
        <w:rPr>
          <w:szCs w:val="24"/>
        </w:rPr>
        <w:t xml:space="preserve"> </w:t>
      </w:r>
      <w:r w:rsidR="002B1716" w:rsidRPr="002B1716">
        <w:rPr>
          <w:szCs w:val="24"/>
        </w:rPr>
        <w:t>Kau</w:t>
      </w:r>
      <w:r w:rsidR="002B1716">
        <w:rPr>
          <w:szCs w:val="24"/>
        </w:rPr>
        <w:t xml:space="preserve">no lopšelio-darželio „Klevelis“ </w:t>
      </w:r>
      <w:r w:rsidRPr="002A0F8E">
        <w:rPr>
          <w:szCs w:val="24"/>
        </w:rPr>
        <w:t>nuostatus tvirtinti Kauno miesto savivaldybės tarybai</w:t>
      </w:r>
      <w:r w:rsidR="00C56E85">
        <w:rPr>
          <w:szCs w:val="24"/>
        </w:rPr>
        <w:t>.</w:t>
      </w:r>
    </w:p>
    <w:p w:rsidR="004805E9" w:rsidRDefault="004C0542" w:rsidP="0087650C">
      <w:pPr>
        <w:spacing w:line="360" w:lineRule="auto"/>
        <w:ind w:firstLine="1276"/>
        <w:jc w:val="both"/>
      </w:pPr>
      <w:r w:rsidRPr="002A0F8E">
        <w:t>5. Šis sprendimas gali būti skundžiamas Lietuvos Respublikos administracinių bylų teisenos įstatymo ar Lietuvos Respublikos civilinio proceso kodekso nustatyta tvarka.</w:t>
      </w:r>
    </w:p>
    <w:p w:rsidR="00534842" w:rsidRDefault="00534842" w:rsidP="0087650C">
      <w:pPr>
        <w:spacing w:line="360" w:lineRule="auto"/>
        <w:ind w:firstLine="1276"/>
        <w:jc w:val="both"/>
      </w:pPr>
    </w:p>
    <w:bookmarkEnd w:id="14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AE4B0B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AE4B0B">
              <w:t>S</w:t>
            </w:r>
            <w:r w:rsidR="00AE4B0B">
              <w:rPr>
                <w:noProof/>
              </w:rPr>
              <w:t>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8874BA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8874BA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8874BA">
              <w:t>Matijošaitis</w:t>
            </w:r>
            <w:bookmarkStart w:id="18" w:name="_GoBack"/>
            <w:bookmarkEnd w:id="18"/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54" w:rsidRDefault="00CF4454">
      <w:r>
        <w:separator/>
      </w:r>
    </w:p>
  </w:endnote>
  <w:endnote w:type="continuationSeparator" w:id="0">
    <w:p w:rsidR="00CF4454" w:rsidRDefault="00CF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54" w:rsidRDefault="00CF4454">
      <w:pPr>
        <w:pStyle w:val="Porat"/>
        <w:spacing w:before="240"/>
      </w:pPr>
    </w:p>
  </w:footnote>
  <w:footnote w:type="continuationSeparator" w:id="0">
    <w:p w:rsidR="00CF4454" w:rsidRDefault="00CF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874B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B24181"/>
    <w:rsid w:val="000263EC"/>
    <w:rsid w:val="000B2817"/>
    <w:rsid w:val="000C5FB3"/>
    <w:rsid w:val="00134381"/>
    <w:rsid w:val="001D4B43"/>
    <w:rsid w:val="001E2C18"/>
    <w:rsid w:val="0021616C"/>
    <w:rsid w:val="002723A6"/>
    <w:rsid w:val="00276011"/>
    <w:rsid w:val="002B1716"/>
    <w:rsid w:val="002B79A3"/>
    <w:rsid w:val="002C27E1"/>
    <w:rsid w:val="002E0122"/>
    <w:rsid w:val="00311A59"/>
    <w:rsid w:val="003773D1"/>
    <w:rsid w:val="00383808"/>
    <w:rsid w:val="003904BC"/>
    <w:rsid w:val="003946EC"/>
    <w:rsid w:val="003A2D32"/>
    <w:rsid w:val="003B631B"/>
    <w:rsid w:val="003C559C"/>
    <w:rsid w:val="003F4ADB"/>
    <w:rsid w:val="004500A9"/>
    <w:rsid w:val="004805E9"/>
    <w:rsid w:val="004C0542"/>
    <w:rsid w:val="004D41A6"/>
    <w:rsid w:val="00531E26"/>
    <w:rsid w:val="00534842"/>
    <w:rsid w:val="00602486"/>
    <w:rsid w:val="006552F9"/>
    <w:rsid w:val="006650F7"/>
    <w:rsid w:val="0067127E"/>
    <w:rsid w:val="007E6CDF"/>
    <w:rsid w:val="007F33E7"/>
    <w:rsid w:val="00803B84"/>
    <w:rsid w:val="008217C5"/>
    <w:rsid w:val="0087650C"/>
    <w:rsid w:val="00877C10"/>
    <w:rsid w:val="008874BA"/>
    <w:rsid w:val="00887E36"/>
    <w:rsid w:val="00912748"/>
    <w:rsid w:val="00914736"/>
    <w:rsid w:val="00922101"/>
    <w:rsid w:val="00967BD3"/>
    <w:rsid w:val="009907BA"/>
    <w:rsid w:val="009B29F8"/>
    <w:rsid w:val="009B7E4E"/>
    <w:rsid w:val="00A00542"/>
    <w:rsid w:val="00A105CB"/>
    <w:rsid w:val="00A16C21"/>
    <w:rsid w:val="00A7690C"/>
    <w:rsid w:val="00A774E5"/>
    <w:rsid w:val="00AE4B0B"/>
    <w:rsid w:val="00B24181"/>
    <w:rsid w:val="00B26F66"/>
    <w:rsid w:val="00B72393"/>
    <w:rsid w:val="00BA6332"/>
    <w:rsid w:val="00BB3F5F"/>
    <w:rsid w:val="00BC67B5"/>
    <w:rsid w:val="00C56E85"/>
    <w:rsid w:val="00C64472"/>
    <w:rsid w:val="00C73FE2"/>
    <w:rsid w:val="00CB270C"/>
    <w:rsid w:val="00CE4A52"/>
    <w:rsid w:val="00CF4454"/>
    <w:rsid w:val="00CF5CE1"/>
    <w:rsid w:val="00D00C05"/>
    <w:rsid w:val="00D15C5B"/>
    <w:rsid w:val="00D22855"/>
    <w:rsid w:val="00D6673C"/>
    <w:rsid w:val="00D82702"/>
    <w:rsid w:val="00D90686"/>
    <w:rsid w:val="00DA7EBB"/>
    <w:rsid w:val="00DC217B"/>
    <w:rsid w:val="00DE54C1"/>
    <w:rsid w:val="00E418D5"/>
    <w:rsid w:val="00E53B4C"/>
    <w:rsid w:val="00E64E1D"/>
    <w:rsid w:val="00EC261A"/>
    <w:rsid w:val="00EE13FD"/>
    <w:rsid w:val="00EF03F1"/>
    <w:rsid w:val="00EF059C"/>
    <w:rsid w:val="00F64EB1"/>
    <w:rsid w:val="00F8603B"/>
    <w:rsid w:val="00FA031F"/>
    <w:rsid w:val="00FB2145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rsid w:val="00AE4B0B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50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6650F7"/>
    <w:rPr>
      <w:rFonts w:ascii="Tahoma" w:hAnsi="Tahoma" w:cs="Tahoma"/>
      <w:sz w:val="16"/>
      <w:szCs w:val="16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2</Pages>
  <Words>453</Words>
  <Characters>3195</Characters>
  <Application>Microsoft Office Word</Application>
  <DocSecurity>0</DocSecurity>
  <Lines>71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......   SPRENDIMAS   Nr. ...............</vt:lpstr>
    </vt:vector>
  </TitlesOfParts>
  <Manager>Savivaldybės meras Visvaldas</Manager>
  <Company>KAUNO MIESTO SAVIVALDYBĖ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2017.02.28   SPRENDIMAS   Nr. T-112</dc:title>
  <dc:subject>DĖL SUTIKIMO REORGANIZUOTI KAUNO 1-ĄJĮ VAIKŲ DARŽELĮ, PRIJUNGIANT JĮ PRIE KAUNO LOPŠELIO-DARŽELIO „KLEVELIS“</dc:subject>
  <dc:creator>Švietimo skyrius</dc:creator>
  <cp:lastModifiedBy>Rima Grajauskienė</cp:lastModifiedBy>
  <cp:revision>2</cp:revision>
  <cp:lastPrinted>2017-02-10T09:22:00Z</cp:lastPrinted>
  <dcterms:created xsi:type="dcterms:W3CDTF">2017-03-02T09:04:00Z</dcterms:created>
  <dcterms:modified xsi:type="dcterms:W3CDTF">2017-03-02T09:04:00Z</dcterms:modified>
</cp:coreProperties>
</file>